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76F" w:rsidRPr="00892870" w:rsidRDefault="00303D2A">
      <w:pPr>
        <w:jc w:val="center"/>
        <w:rPr>
          <w:rFonts w:ascii="黑体" w:eastAsia="黑体" w:hAnsi="黑体" w:cs="黑体"/>
          <w:bCs/>
          <w:sz w:val="30"/>
          <w:szCs w:val="30"/>
        </w:rPr>
      </w:pPr>
      <w:r w:rsidRPr="00892870">
        <w:rPr>
          <w:rFonts w:ascii="黑体" w:eastAsia="黑体" w:hAnsi="黑体" w:cs="黑体" w:hint="eastAsia"/>
          <w:bCs/>
          <w:sz w:val="30"/>
          <w:szCs w:val="30"/>
        </w:rPr>
        <w:t>优秀研究生标兵事迹材料</w:t>
      </w:r>
    </w:p>
    <w:p w:rsidR="0092476F" w:rsidRPr="00892870" w:rsidRDefault="00303D2A">
      <w:pPr>
        <w:rPr>
          <w:rFonts w:ascii="微软雅黑" w:eastAsia="微软雅黑" w:hAnsi="微软雅黑" w:cs="宋体"/>
          <w:bCs/>
          <w:sz w:val="24"/>
          <w:szCs w:val="24"/>
        </w:rPr>
      </w:pPr>
      <w:r w:rsidRPr="00892870">
        <w:rPr>
          <w:rFonts w:ascii="微软雅黑" w:eastAsia="微软雅黑" w:hAnsi="微软雅黑" w:cs="宋体" w:hint="eastAsia"/>
          <w:bCs/>
          <w:sz w:val="24"/>
          <w:szCs w:val="24"/>
        </w:rPr>
        <w:t>1</w:t>
      </w:r>
      <w:r w:rsidRPr="00892870">
        <w:rPr>
          <w:rFonts w:ascii="微软雅黑" w:eastAsia="微软雅黑" w:hAnsi="微软雅黑" w:cs="宋体" w:hint="eastAsia"/>
          <w:bCs/>
          <w:sz w:val="24"/>
          <w:szCs w:val="24"/>
        </w:rPr>
        <w:t>、</w:t>
      </w:r>
      <w:r w:rsidRPr="00892870">
        <w:rPr>
          <w:rFonts w:ascii="微软雅黑" w:eastAsia="微软雅黑" w:hAnsi="微软雅黑" w:cs="宋体" w:hint="eastAsia"/>
          <w:bCs/>
          <w:sz w:val="24"/>
          <w:szCs w:val="24"/>
        </w:rPr>
        <w:t>个人简介：</w:t>
      </w:r>
    </w:p>
    <w:p w:rsidR="0092476F" w:rsidRPr="00892870" w:rsidRDefault="00303D2A">
      <w:pPr>
        <w:ind w:firstLine="560"/>
        <w:rPr>
          <w:rFonts w:ascii="微软雅黑" w:eastAsia="微软雅黑" w:hAnsi="微软雅黑" w:cs="宋体"/>
          <w:bCs/>
          <w:sz w:val="24"/>
          <w:szCs w:val="24"/>
        </w:rPr>
      </w:pPr>
      <w:r w:rsidRPr="00892870">
        <w:rPr>
          <w:rFonts w:ascii="微软雅黑" w:eastAsia="微软雅黑" w:hAnsi="微软雅黑" w:cs="宋体" w:hint="eastAsia"/>
          <w:bCs/>
          <w:sz w:val="24"/>
          <w:szCs w:val="24"/>
        </w:rPr>
        <w:t>郭昌明，男，籍贯湖北随州，</w:t>
      </w:r>
      <w:r w:rsidRPr="00892870">
        <w:rPr>
          <w:rFonts w:ascii="微软雅黑" w:eastAsia="微软雅黑" w:hAnsi="微软雅黑" w:cs="宋体" w:hint="eastAsia"/>
          <w:bCs/>
          <w:sz w:val="24"/>
          <w:szCs w:val="24"/>
        </w:rPr>
        <w:t>1992</w:t>
      </w:r>
      <w:r w:rsidRPr="00892870">
        <w:rPr>
          <w:rFonts w:ascii="微软雅黑" w:eastAsia="微软雅黑" w:hAnsi="微软雅黑" w:cs="宋体" w:hint="eastAsia"/>
          <w:bCs/>
          <w:sz w:val="24"/>
          <w:szCs w:val="24"/>
        </w:rPr>
        <w:t>年</w:t>
      </w:r>
      <w:r w:rsidRPr="00892870">
        <w:rPr>
          <w:rFonts w:ascii="微软雅黑" w:eastAsia="微软雅黑" w:hAnsi="微软雅黑" w:cs="宋体" w:hint="eastAsia"/>
          <w:bCs/>
          <w:sz w:val="24"/>
          <w:szCs w:val="24"/>
        </w:rPr>
        <w:t>9</w:t>
      </w:r>
      <w:r w:rsidRPr="00892870">
        <w:rPr>
          <w:rFonts w:ascii="微软雅黑" w:eastAsia="微软雅黑" w:hAnsi="微软雅黑" w:cs="宋体" w:hint="eastAsia"/>
          <w:bCs/>
          <w:sz w:val="24"/>
          <w:szCs w:val="24"/>
        </w:rPr>
        <w:t>月出生，中共预备党员，武汉大学艺术学院戏剧影视文学电影专业</w:t>
      </w:r>
      <w:r w:rsidRPr="00892870">
        <w:rPr>
          <w:rFonts w:ascii="微软雅黑" w:eastAsia="微软雅黑" w:hAnsi="微软雅黑" w:cs="宋体" w:hint="eastAsia"/>
          <w:bCs/>
          <w:sz w:val="24"/>
          <w:szCs w:val="24"/>
        </w:rPr>
        <w:t>2017</w:t>
      </w:r>
      <w:r w:rsidRPr="00892870">
        <w:rPr>
          <w:rFonts w:ascii="微软雅黑" w:eastAsia="微软雅黑" w:hAnsi="微软雅黑" w:cs="宋体" w:hint="eastAsia"/>
          <w:bCs/>
          <w:sz w:val="24"/>
          <w:szCs w:val="24"/>
        </w:rPr>
        <w:t>级博士生研究生。</w:t>
      </w:r>
    </w:p>
    <w:p w:rsidR="0092476F" w:rsidRPr="00892870" w:rsidRDefault="00892870">
      <w:pPr>
        <w:ind w:firstLine="560"/>
        <w:rPr>
          <w:rFonts w:ascii="微软雅黑" w:eastAsia="微软雅黑" w:hAnsi="微软雅黑" w:cs="宋体"/>
          <w:bCs/>
          <w:sz w:val="24"/>
          <w:szCs w:val="24"/>
        </w:rPr>
      </w:pPr>
      <w:r>
        <w:rPr>
          <w:rFonts w:ascii="微软雅黑" w:eastAsia="微软雅黑" w:hAnsi="微软雅黑" w:cs="宋体" w:hint="eastAsia"/>
          <w:bCs/>
          <w:sz w:val="24"/>
          <w:szCs w:val="24"/>
        </w:rPr>
        <w:t>在校期间曾担任武汉大学艺术学院研会主席、博士生</w:t>
      </w:r>
      <w:r w:rsidR="00303D2A" w:rsidRPr="00892870">
        <w:rPr>
          <w:rFonts w:ascii="微软雅黑" w:eastAsia="微软雅黑" w:hAnsi="微软雅黑" w:cs="宋体" w:hint="eastAsia"/>
          <w:bCs/>
          <w:sz w:val="24"/>
          <w:szCs w:val="24"/>
        </w:rPr>
        <w:t>分会主席，武汉大学校友理事会艺术学院秘书长、</w:t>
      </w:r>
      <w:bookmarkStart w:id="0" w:name="_GoBack"/>
      <w:bookmarkEnd w:id="0"/>
      <w:r w:rsidR="00303D2A" w:rsidRPr="00892870">
        <w:rPr>
          <w:rFonts w:ascii="微软雅黑" w:eastAsia="微软雅黑" w:hAnsi="微软雅黑" w:cs="宋体" w:hint="eastAsia"/>
          <w:bCs/>
          <w:sz w:val="24"/>
          <w:szCs w:val="24"/>
        </w:rPr>
        <w:t>班级班长；</w:t>
      </w:r>
      <w:r w:rsidR="00303D2A" w:rsidRPr="00892870">
        <w:rPr>
          <w:rFonts w:ascii="微软雅黑" w:eastAsia="微软雅黑" w:hAnsi="微软雅黑" w:cs="宋体" w:hint="eastAsia"/>
          <w:sz w:val="24"/>
          <w:szCs w:val="24"/>
        </w:rPr>
        <w:t>曾获评武汉大学优秀学生干部、研究生实习实践优秀个人</w:t>
      </w:r>
      <w:r w:rsidR="00303D2A" w:rsidRPr="00892870">
        <w:rPr>
          <w:rFonts w:ascii="微软雅黑" w:eastAsia="微软雅黑" w:hAnsi="微软雅黑" w:cs="宋体" w:hint="eastAsia"/>
          <w:sz w:val="24"/>
          <w:szCs w:val="24"/>
        </w:rPr>
        <w:t>、</w:t>
      </w:r>
      <w:r w:rsidR="00303D2A" w:rsidRPr="00892870">
        <w:rPr>
          <w:rFonts w:ascii="微软雅黑" w:eastAsia="微软雅黑" w:hAnsi="微软雅黑" w:cs="宋体" w:hint="eastAsia"/>
          <w:sz w:val="24"/>
          <w:szCs w:val="24"/>
        </w:rPr>
        <w:t>2017</w:t>
      </w:r>
      <w:r w:rsidR="00303D2A" w:rsidRPr="00892870">
        <w:rPr>
          <w:rFonts w:ascii="微软雅黑" w:eastAsia="微软雅黑" w:hAnsi="微软雅黑" w:cs="宋体" w:hint="eastAsia"/>
          <w:sz w:val="24"/>
          <w:szCs w:val="24"/>
        </w:rPr>
        <w:t>级</w:t>
      </w:r>
      <w:r w:rsidR="00303D2A" w:rsidRPr="00892870">
        <w:rPr>
          <w:rFonts w:ascii="微软雅黑" w:eastAsia="微软雅黑" w:hAnsi="微软雅黑" w:cs="宋体" w:hint="eastAsia"/>
          <w:sz w:val="24"/>
          <w:szCs w:val="24"/>
        </w:rPr>
        <w:t>优秀毕业生</w:t>
      </w:r>
      <w:r w:rsidR="00303D2A" w:rsidRPr="00892870">
        <w:rPr>
          <w:rFonts w:ascii="微软雅黑" w:eastAsia="微软雅黑" w:hAnsi="微软雅黑" w:cs="宋体" w:hint="eastAsia"/>
          <w:sz w:val="24"/>
          <w:szCs w:val="24"/>
        </w:rPr>
        <w:t>、</w:t>
      </w:r>
      <w:r w:rsidR="00303D2A" w:rsidRPr="00892870">
        <w:rPr>
          <w:rFonts w:ascii="微软雅黑" w:eastAsia="微软雅黑" w:hAnsi="微软雅黑" w:cs="宋体" w:hint="eastAsia"/>
          <w:sz w:val="24"/>
          <w:szCs w:val="24"/>
        </w:rPr>
        <w:t>2017-2018</w:t>
      </w:r>
      <w:r w:rsidR="00303D2A" w:rsidRPr="00892870">
        <w:rPr>
          <w:rFonts w:ascii="微软雅黑" w:eastAsia="微软雅黑" w:hAnsi="微软雅黑" w:cs="宋体" w:hint="eastAsia"/>
          <w:sz w:val="24"/>
          <w:szCs w:val="24"/>
        </w:rPr>
        <w:t>学年度“武汉大学优秀研究生”、</w:t>
      </w:r>
      <w:r w:rsidR="00303D2A" w:rsidRPr="00892870">
        <w:rPr>
          <w:rFonts w:ascii="微软雅黑" w:eastAsia="微软雅黑" w:hAnsi="微软雅黑" w:cs="宋体" w:hint="eastAsia"/>
          <w:sz w:val="24"/>
          <w:szCs w:val="24"/>
        </w:rPr>
        <w:t>2017</w:t>
      </w:r>
      <w:r w:rsidR="00303D2A" w:rsidRPr="00892870">
        <w:rPr>
          <w:rFonts w:ascii="微软雅黑" w:eastAsia="微软雅黑" w:hAnsi="微软雅黑" w:cs="宋体" w:hint="eastAsia"/>
          <w:sz w:val="24"/>
          <w:szCs w:val="24"/>
        </w:rPr>
        <w:t>级研究生学业奖学金二等奖、</w:t>
      </w:r>
      <w:r w:rsidR="00303D2A" w:rsidRPr="00892870">
        <w:rPr>
          <w:rFonts w:ascii="微软雅黑" w:eastAsia="微软雅黑" w:hAnsi="微软雅黑" w:cs="宋体" w:hint="eastAsia"/>
          <w:sz w:val="24"/>
          <w:szCs w:val="24"/>
        </w:rPr>
        <w:t>2019-2020</w:t>
      </w:r>
      <w:r w:rsidR="00303D2A" w:rsidRPr="00892870">
        <w:rPr>
          <w:rFonts w:ascii="微软雅黑" w:eastAsia="微软雅黑" w:hAnsi="微软雅黑" w:cs="宋体" w:hint="eastAsia"/>
          <w:sz w:val="24"/>
          <w:szCs w:val="24"/>
        </w:rPr>
        <w:t>学年博士研究生优秀学业奖学金二等奖。</w:t>
      </w:r>
    </w:p>
    <w:p w:rsidR="0092476F" w:rsidRPr="00892870" w:rsidRDefault="00303D2A">
      <w:pPr>
        <w:ind w:firstLine="560"/>
        <w:rPr>
          <w:rFonts w:ascii="微软雅黑" w:eastAsia="微软雅黑" w:hAnsi="微软雅黑" w:cs="宋体"/>
          <w:bCs/>
          <w:sz w:val="24"/>
          <w:szCs w:val="24"/>
        </w:rPr>
      </w:pPr>
      <w:r w:rsidRPr="00892870">
        <w:rPr>
          <w:rFonts w:ascii="微软雅黑" w:eastAsia="微软雅黑" w:hAnsi="微软雅黑" w:cs="宋体" w:hint="eastAsia"/>
          <w:bCs/>
          <w:sz w:val="24"/>
          <w:szCs w:val="24"/>
        </w:rPr>
        <w:t>主演话剧《萝卜泊》在武汉人艺、</w:t>
      </w:r>
      <w:r w:rsidRPr="00892870">
        <w:rPr>
          <w:rFonts w:ascii="微软雅黑" w:eastAsia="微软雅黑" w:hAnsi="微软雅黑" w:cs="宋体" w:hint="eastAsia"/>
          <w:bCs/>
          <w:sz w:val="24"/>
          <w:szCs w:val="24"/>
        </w:rPr>
        <w:t>403</w:t>
      </w:r>
      <w:r w:rsidRPr="00892870">
        <w:rPr>
          <w:rFonts w:ascii="微软雅黑" w:eastAsia="微软雅黑" w:hAnsi="微软雅黑" w:cs="宋体" w:hint="eastAsia"/>
          <w:bCs/>
          <w:sz w:val="24"/>
          <w:szCs w:val="24"/>
        </w:rPr>
        <w:t>国际艺术中心、北京京</w:t>
      </w:r>
      <w:r w:rsidRPr="00892870">
        <w:rPr>
          <w:rFonts w:ascii="微软雅黑" w:eastAsia="微软雅黑" w:hAnsi="微软雅黑" w:cs="宋体" w:hint="eastAsia"/>
          <w:bCs/>
          <w:sz w:val="24"/>
          <w:szCs w:val="24"/>
        </w:rPr>
        <w:t>9</w:t>
      </w:r>
      <w:r w:rsidRPr="00892870">
        <w:rPr>
          <w:rFonts w:ascii="微软雅黑" w:eastAsia="微软雅黑" w:hAnsi="微软雅黑" w:cs="宋体" w:hint="eastAsia"/>
          <w:bCs/>
          <w:sz w:val="24"/>
          <w:szCs w:val="24"/>
        </w:rPr>
        <w:t>剧场商演演出，获“第三节武汉新青年戏剧节优秀展演奖”“全国金刺猬大学生戏剧节优秀剧目奖、最佳演出奖”等。目前参加武汉大学博士基层服务团实践于湖北京山，实践岗位为永兴镇人民政府副镇长。</w:t>
      </w:r>
    </w:p>
    <w:p w:rsidR="0092476F" w:rsidRPr="00892870" w:rsidRDefault="00892870" w:rsidP="00892870">
      <w:pPr>
        <w:rPr>
          <w:rFonts w:ascii="微软雅黑" w:eastAsia="微软雅黑" w:hAnsi="微软雅黑" w:cs="宋体"/>
          <w:bCs/>
          <w:sz w:val="24"/>
          <w:szCs w:val="24"/>
        </w:rPr>
      </w:pPr>
      <w:r>
        <w:rPr>
          <w:rFonts w:ascii="微软雅黑" w:eastAsia="微软雅黑" w:hAnsi="微软雅黑" w:cs="宋体" w:hint="eastAsia"/>
          <w:bCs/>
          <w:sz w:val="24"/>
          <w:szCs w:val="24"/>
        </w:rPr>
        <w:t>2、</w:t>
      </w:r>
      <w:r w:rsidR="00303D2A" w:rsidRPr="00892870">
        <w:rPr>
          <w:rFonts w:ascii="微软雅黑" w:eastAsia="微软雅黑" w:hAnsi="微软雅黑" w:cs="宋体" w:hint="eastAsia"/>
          <w:bCs/>
          <w:sz w:val="24"/>
          <w:szCs w:val="24"/>
        </w:rPr>
        <w:t>照片</w:t>
      </w:r>
    </w:p>
    <w:p w:rsidR="0092476F" w:rsidRDefault="00303D2A">
      <w:pPr>
        <w:rPr>
          <w:rFonts w:ascii="宋体" w:eastAsia="宋体" w:hAnsi="宋体" w:cs="宋体"/>
          <w:bCs/>
          <w:sz w:val="28"/>
          <w:szCs w:val="28"/>
        </w:rPr>
      </w:pPr>
      <w:r>
        <w:rPr>
          <w:rFonts w:ascii="宋体" w:eastAsia="宋体" w:hAnsi="宋体" w:cs="宋体"/>
          <w:bCs/>
          <w:noProof/>
          <w:sz w:val="28"/>
          <w:szCs w:val="28"/>
        </w:rPr>
        <w:lastRenderedPageBreak/>
        <w:drawing>
          <wp:inline distT="0" distB="0" distL="114300" distR="114300">
            <wp:extent cx="5260975" cy="3507740"/>
            <wp:effectExtent l="0" t="0" r="15875" b="16510"/>
            <wp:docPr id="2" name="图片 2" descr="2019年6月26日 武汉大学艺术学院2017级博士研究生郭昌明在潘岭村调研 “阳光玫瑰”葡萄种植基地帮扶贫苦户脱贫情况（图中右二为郭昌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19年6月26日 武汉大学艺术学院2017级博士研究生郭昌明在潘岭村调研 “阳光玫瑰”葡萄种植基地帮扶贫苦户脱贫情况（图中右二为郭昌明）"/>
                    <pic:cNvPicPr>
                      <a:picLocks noChangeAspect="1"/>
                    </pic:cNvPicPr>
                  </pic:nvPicPr>
                  <pic:blipFill>
                    <a:blip r:embed="rId8" cstate="print"/>
                    <a:stretch>
                      <a:fillRect/>
                    </a:stretch>
                  </pic:blipFill>
                  <pic:spPr>
                    <a:xfrm>
                      <a:off x="0" y="0"/>
                      <a:ext cx="5260975" cy="3507740"/>
                    </a:xfrm>
                    <a:prstGeom prst="rect">
                      <a:avLst/>
                    </a:prstGeom>
                  </pic:spPr>
                </pic:pic>
              </a:graphicData>
            </a:graphic>
          </wp:inline>
        </w:drawing>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在潘岭村调研</w:t>
      </w:r>
      <w:r w:rsidRPr="00892870">
        <w:rPr>
          <w:rFonts w:ascii="微软雅黑" w:eastAsia="微软雅黑" w:hAnsi="微软雅黑" w:cs="宋体" w:hint="eastAsia"/>
          <w:bCs/>
          <w:sz w:val="24"/>
          <w:szCs w:val="24"/>
        </w:rPr>
        <w:t xml:space="preserve"> </w:t>
      </w:r>
      <w:r w:rsidRPr="00892870">
        <w:rPr>
          <w:rFonts w:ascii="微软雅黑" w:eastAsia="微软雅黑" w:hAnsi="微软雅黑" w:cs="宋体" w:hint="eastAsia"/>
          <w:bCs/>
          <w:sz w:val="24"/>
          <w:szCs w:val="24"/>
        </w:rPr>
        <w:t>“阳光玫瑰”葡萄种植基地帮扶贫苦户脱贫情况</w:t>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（图中右二为郭昌明）</w:t>
      </w:r>
    </w:p>
    <w:p w:rsidR="0092476F" w:rsidRDefault="00303D2A">
      <w:pPr>
        <w:rPr>
          <w:rFonts w:ascii="宋体" w:eastAsia="宋体" w:hAnsi="宋体" w:cs="宋体"/>
          <w:bCs/>
          <w:sz w:val="28"/>
          <w:szCs w:val="28"/>
        </w:rPr>
      </w:pPr>
      <w:r>
        <w:rPr>
          <w:rFonts w:ascii="宋体" w:eastAsia="宋体" w:hAnsi="宋体" w:cs="宋体" w:hint="eastAsia"/>
          <w:bCs/>
          <w:noProof/>
          <w:sz w:val="28"/>
          <w:szCs w:val="28"/>
        </w:rPr>
        <w:drawing>
          <wp:inline distT="0" distB="0" distL="114300" distR="114300">
            <wp:extent cx="5266690" cy="3511550"/>
            <wp:effectExtent l="0" t="0" r="10160" b="12700"/>
            <wp:docPr id="3" name="图片 3" descr="2019年9月17日 武汉大学艺术学院2017级博士研究生郭昌明在杨泉村走访水稻种植户（图左四为郭昌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19年9月17日 武汉大学艺术学院2017级博士研究生郭昌明在杨泉村走访水稻种植户（图左四为郭昌明）"/>
                    <pic:cNvPicPr>
                      <a:picLocks noChangeAspect="1"/>
                    </pic:cNvPicPr>
                  </pic:nvPicPr>
                  <pic:blipFill>
                    <a:blip r:embed="rId9"/>
                    <a:stretch>
                      <a:fillRect/>
                    </a:stretch>
                  </pic:blipFill>
                  <pic:spPr>
                    <a:xfrm>
                      <a:off x="0" y="0"/>
                      <a:ext cx="5266690" cy="3511550"/>
                    </a:xfrm>
                    <a:prstGeom prst="rect">
                      <a:avLst/>
                    </a:prstGeom>
                  </pic:spPr>
                </pic:pic>
              </a:graphicData>
            </a:graphic>
          </wp:inline>
        </w:drawing>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在杨泉村调研“荃优丝苗、鄂中</w:t>
      </w:r>
      <w:r w:rsidRPr="00892870">
        <w:rPr>
          <w:rFonts w:ascii="微软雅黑" w:eastAsia="微软雅黑" w:hAnsi="微软雅黑" w:cs="宋体" w:hint="eastAsia"/>
          <w:bCs/>
          <w:sz w:val="24"/>
          <w:szCs w:val="24"/>
        </w:rPr>
        <w:t>5</w:t>
      </w:r>
      <w:r w:rsidRPr="00892870">
        <w:rPr>
          <w:rFonts w:ascii="微软雅黑" w:eastAsia="微软雅黑" w:hAnsi="微软雅黑" w:cs="宋体" w:hint="eastAsia"/>
          <w:bCs/>
          <w:sz w:val="24"/>
          <w:szCs w:val="24"/>
        </w:rPr>
        <w:t>号”原生稻收成情况</w:t>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（图左四为郭昌明）</w:t>
      </w:r>
    </w:p>
    <w:p w:rsidR="0092476F" w:rsidRDefault="00303D2A">
      <w:pPr>
        <w:jc w:val="center"/>
        <w:rPr>
          <w:rFonts w:ascii="宋体" w:eastAsia="宋体" w:hAnsi="宋体" w:cs="宋体"/>
          <w:bCs/>
          <w:sz w:val="28"/>
          <w:szCs w:val="28"/>
        </w:rPr>
      </w:pPr>
      <w:r>
        <w:rPr>
          <w:rFonts w:ascii="宋体" w:eastAsia="宋体" w:hAnsi="宋体" w:cs="宋体" w:hint="eastAsia"/>
          <w:bCs/>
          <w:noProof/>
          <w:sz w:val="28"/>
          <w:szCs w:val="28"/>
        </w:rPr>
        <w:lastRenderedPageBreak/>
        <w:drawing>
          <wp:inline distT="0" distB="0" distL="114300" distR="114300">
            <wp:extent cx="3343910" cy="1880870"/>
            <wp:effectExtent l="0" t="0" r="8890" b="5080"/>
            <wp:docPr id="4" name="图片 4" descr="8.19 新市镇四岭村党群活动中心调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19 新市镇四岭村党群活动中心调研"/>
                    <pic:cNvPicPr>
                      <a:picLocks noChangeAspect="1"/>
                    </pic:cNvPicPr>
                  </pic:nvPicPr>
                  <pic:blipFill>
                    <a:blip r:embed="rId10"/>
                    <a:stretch>
                      <a:fillRect/>
                    </a:stretch>
                  </pic:blipFill>
                  <pic:spPr>
                    <a:xfrm>
                      <a:off x="0" y="0"/>
                      <a:ext cx="3343910" cy="1880870"/>
                    </a:xfrm>
                    <a:prstGeom prst="rect">
                      <a:avLst/>
                    </a:prstGeom>
                  </pic:spPr>
                </pic:pic>
              </a:graphicData>
            </a:graphic>
          </wp:inline>
        </w:drawing>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新市镇四岭村党群活动中心调研</w:t>
      </w:r>
    </w:p>
    <w:p w:rsidR="0092476F" w:rsidRPr="00892870" w:rsidRDefault="00303D2A">
      <w:pPr>
        <w:jc w:val="center"/>
        <w:rPr>
          <w:rFonts w:ascii="微软雅黑" w:eastAsia="微软雅黑" w:hAnsi="微软雅黑" w:cs="宋体"/>
          <w:bCs/>
          <w:sz w:val="24"/>
          <w:szCs w:val="24"/>
        </w:rPr>
      </w:pPr>
      <w:r w:rsidRPr="00892870">
        <w:rPr>
          <w:rFonts w:ascii="微软雅黑" w:eastAsia="微软雅黑" w:hAnsi="微软雅黑" w:cs="宋体" w:hint="eastAsia"/>
          <w:bCs/>
          <w:sz w:val="24"/>
          <w:szCs w:val="24"/>
        </w:rPr>
        <w:t>（左一为郭昌明）</w:t>
      </w:r>
    </w:p>
    <w:p w:rsidR="0092476F" w:rsidRPr="00892870" w:rsidRDefault="00892870" w:rsidP="00892870">
      <w:pPr>
        <w:rPr>
          <w:rFonts w:ascii="微软雅黑" w:eastAsia="微软雅黑" w:hAnsi="微软雅黑" w:cs="宋体"/>
          <w:bCs/>
          <w:sz w:val="24"/>
          <w:szCs w:val="24"/>
        </w:rPr>
      </w:pPr>
      <w:r>
        <w:rPr>
          <w:rFonts w:ascii="微软雅黑" w:eastAsia="微软雅黑" w:hAnsi="微软雅黑" w:cs="宋体" w:hint="eastAsia"/>
          <w:bCs/>
          <w:sz w:val="24"/>
          <w:szCs w:val="24"/>
        </w:rPr>
        <w:t>3、</w:t>
      </w:r>
      <w:r w:rsidR="00303D2A" w:rsidRPr="00892870">
        <w:rPr>
          <w:rFonts w:ascii="微软雅黑" w:eastAsia="微软雅黑" w:hAnsi="微软雅黑" w:cs="宋体" w:hint="eastAsia"/>
          <w:bCs/>
          <w:sz w:val="24"/>
          <w:szCs w:val="24"/>
        </w:rPr>
        <w:t>事迹正文</w:t>
      </w:r>
    </w:p>
    <w:p w:rsidR="0092476F" w:rsidRDefault="00303D2A">
      <w:pPr>
        <w:jc w:val="center"/>
        <w:rPr>
          <w:rFonts w:ascii="宋体" w:eastAsia="宋体" w:hAnsi="宋体" w:cs="宋体"/>
          <w:b/>
          <w:sz w:val="28"/>
          <w:szCs w:val="28"/>
        </w:rPr>
      </w:pPr>
      <w:r>
        <w:rPr>
          <w:rFonts w:ascii="宋体" w:eastAsia="宋体" w:hAnsi="宋体" w:cs="宋体" w:hint="eastAsia"/>
          <w:b/>
          <w:sz w:val="28"/>
          <w:szCs w:val="28"/>
        </w:rPr>
        <w:t>研究生要走进实践深处</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hint="eastAsia"/>
          <w:sz w:val="24"/>
          <w:szCs w:val="24"/>
        </w:rPr>
        <w:t>我是武汉大学艺术学院的一名博士研究生，我</w:t>
      </w:r>
      <w:r w:rsidRPr="00892870">
        <w:rPr>
          <w:rFonts w:ascii="微软雅黑" w:eastAsia="微软雅黑" w:hAnsi="微软雅黑" w:cs="宋体"/>
          <w:sz w:val="24"/>
          <w:szCs w:val="24"/>
        </w:rPr>
        <w:t>喜欢把自己的研究成果投入到提升人民文化素质水平和文艺修养的具体工作中去，用实践检验理论，用理论指导现实。所以，在博士生涯的第三个学年开始前，</w:t>
      </w:r>
      <w:r w:rsidRPr="00892870">
        <w:rPr>
          <w:rFonts w:ascii="微软雅黑" w:eastAsia="微软雅黑" w:hAnsi="微软雅黑" w:cs="宋体" w:hint="eastAsia"/>
          <w:sz w:val="24"/>
          <w:szCs w:val="24"/>
        </w:rPr>
        <w:t>我参加了武汉大学博士基层服务团，</w:t>
      </w:r>
      <w:r w:rsidRPr="00892870">
        <w:rPr>
          <w:rFonts w:ascii="微软雅黑" w:eastAsia="微软雅黑" w:hAnsi="微软雅黑" w:cs="宋体"/>
          <w:sz w:val="24"/>
          <w:szCs w:val="24"/>
        </w:rPr>
        <w:t>来到永兴镇</w:t>
      </w:r>
      <w:r w:rsidRPr="00892870">
        <w:rPr>
          <w:rFonts w:ascii="微软雅黑" w:eastAsia="微软雅黑" w:hAnsi="微软雅黑" w:cs="宋体" w:hint="eastAsia"/>
          <w:sz w:val="24"/>
          <w:szCs w:val="24"/>
        </w:rPr>
        <w:t>人民政府，用自己的知识和汗水服务基层，目前服务于湖北京山，实践岗位为永兴镇人民政府副镇长，主要负责农口的美丽乡村建设及党建宣传工作</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1</w:t>
      </w:r>
      <w:r w:rsidRPr="00892870">
        <w:rPr>
          <w:rFonts w:ascii="微软雅黑" w:eastAsia="微软雅黑" w:hAnsi="微软雅黑" w:cs="宋体"/>
          <w:sz w:val="24"/>
          <w:szCs w:val="24"/>
        </w:rPr>
        <w:t>个月内，</w:t>
      </w:r>
      <w:r w:rsidRPr="00892870">
        <w:rPr>
          <w:rFonts w:ascii="微软雅黑" w:eastAsia="微软雅黑" w:hAnsi="微软雅黑" w:cs="宋体"/>
          <w:sz w:val="24"/>
          <w:szCs w:val="24"/>
        </w:rPr>
        <w:t>20</w:t>
      </w:r>
      <w:r w:rsidRPr="00892870">
        <w:rPr>
          <w:rFonts w:ascii="微软雅黑" w:eastAsia="微软雅黑" w:hAnsi="微软雅黑" w:cs="宋体"/>
          <w:sz w:val="24"/>
          <w:szCs w:val="24"/>
        </w:rPr>
        <w:t>个村走访</w:t>
      </w:r>
      <w:r w:rsidRPr="00892870">
        <w:rPr>
          <w:rFonts w:ascii="微软雅黑" w:eastAsia="微软雅黑" w:hAnsi="微软雅黑" w:cs="宋体"/>
          <w:sz w:val="24"/>
          <w:szCs w:val="24"/>
        </w:rPr>
        <w:t>4</w:t>
      </w:r>
      <w:r w:rsidRPr="00892870">
        <w:rPr>
          <w:rFonts w:ascii="微软雅黑" w:eastAsia="微软雅黑" w:hAnsi="微软雅黑" w:cs="宋体"/>
          <w:sz w:val="24"/>
          <w:szCs w:val="24"/>
        </w:rPr>
        <w:t>个来回，这只是清洁村庄助力乡村振兴工作的一个缩影。在京山实践期间，</w:t>
      </w:r>
      <w:r w:rsidRPr="00892870">
        <w:rPr>
          <w:rFonts w:ascii="微软雅黑" w:eastAsia="微软雅黑" w:hAnsi="微软雅黑" w:cs="宋体" w:hint="eastAsia"/>
          <w:sz w:val="24"/>
          <w:szCs w:val="24"/>
        </w:rPr>
        <w:t>我</w:t>
      </w:r>
      <w:r w:rsidRPr="00892870">
        <w:rPr>
          <w:rFonts w:ascii="微软雅黑" w:eastAsia="微软雅黑" w:hAnsi="微软雅黑" w:cs="宋体"/>
          <w:sz w:val="24"/>
          <w:szCs w:val="24"/>
        </w:rPr>
        <w:t>参与了清洁村庄助力乡村振兴、农产品种植助力打赢扶贫攻坚战、党建宣传</w:t>
      </w:r>
      <w:r w:rsidRPr="00892870">
        <w:rPr>
          <w:rFonts w:ascii="微软雅黑" w:eastAsia="微软雅黑" w:hAnsi="微软雅黑" w:cs="宋体"/>
          <w:sz w:val="24"/>
          <w:szCs w:val="24"/>
        </w:rPr>
        <w:t>等工作；负责永兴镇中六个村的村庄清洁和人居环境整治，监督检验农村危房改造、厕所革命、改造村湾沟渠</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这些工作都需要深入基层、到乡村中去、到群众中去。</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hint="eastAsia"/>
          <w:sz w:val="24"/>
          <w:szCs w:val="24"/>
        </w:rPr>
        <w:t>扶贫工作是今年的重点工作之一，</w:t>
      </w:r>
      <w:r w:rsidRPr="00892870">
        <w:rPr>
          <w:rFonts w:ascii="微软雅黑" w:eastAsia="微软雅黑" w:hAnsi="微软雅黑" w:cs="宋体"/>
          <w:sz w:val="24"/>
          <w:szCs w:val="24"/>
        </w:rPr>
        <w:t>杨河村是永兴镇唯一的贫困村，</w:t>
      </w:r>
      <w:r w:rsidRPr="00892870">
        <w:rPr>
          <w:rFonts w:ascii="微软雅黑" w:eastAsia="微软雅黑" w:hAnsi="微软雅黑" w:cs="宋体" w:hint="eastAsia"/>
          <w:sz w:val="24"/>
          <w:szCs w:val="24"/>
        </w:rPr>
        <w:t>我在学习相关政策后，</w:t>
      </w:r>
      <w:r w:rsidRPr="00892870">
        <w:rPr>
          <w:rFonts w:ascii="微软雅黑" w:eastAsia="微软雅黑" w:hAnsi="微软雅黑" w:cs="宋体"/>
          <w:sz w:val="24"/>
          <w:szCs w:val="24"/>
        </w:rPr>
        <w:t>组织</w:t>
      </w:r>
      <w:r w:rsidRPr="00892870">
        <w:rPr>
          <w:rFonts w:ascii="微软雅黑" w:eastAsia="微软雅黑" w:hAnsi="微软雅黑" w:cs="宋体" w:hint="eastAsia"/>
          <w:sz w:val="24"/>
          <w:szCs w:val="24"/>
        </w:rPr>
        <w:t>杨河村</w:t>
      </w:r>
      <w:r w:rsidRPr="00892870">
        <w:rPr>
          <w:rFonts w:ascii="微软雅黑" w:eastAsia="微软雅黑" w:hAnsi="微软雅黑" w:cs="宋体"/>
          <w:sz w:val="24"/>
          <w:szCs w:val="24"/>
        </w:rPr>
        <w:t>贫困户学习相关知识</w:t>
      </w:r>
      <w:r w:rsidRPr="00892870">
        <w:rPr>
          <w:rFonts w:ascii="微软雅黑" w:eastAsia="微软雅黑" w:hAnsi="微软雅黑" w:cs="宋体" w:hint="eastAsia"/>
          <w:sz w:val="24"/>
          <w:szCs w:val="24"/>
        </w:rPr>
        <w:t>，</w:t>
      </w:r>
      <w:r w:rsidRPr="00892870">
        <w:rPr>
          <w:rFonts w:ascii="微软雅黑" w:eastAsia="微软雅黑" w:hAnsi="微软雅黑" w:cs="宋体"/>
          <w:sz w:val="24"/>
          <w:szCs w:val="24"/>
        </w:rPr>
        <w:t>并</w:t>
      </w:r>
      <w:r w:rsidRPr="00892870">
        <w:rPr>
          <w:rFonts w:ascii="微软雅黑" w:eastAsia="微软雅黑" w:hAnsi="微软雅黑" w:cs="宋体" w:hint="eastAsia"/>
          <w:sz w:val="24"/>
          <w:szCs w:val="24"/>
        </w:rPr>
        <w:t>联合潘岭、杨河村种植户提供葡萄苗，安排贫困户</w:t>
      </w:r>
      <w:r w:rsidRPr="00892870">
        <w:rPr>
          <w:rFonts w:ascii="微软雅黑" w:eastAsia="微软雅黑" w:hAnsi="微软雅黑" w:cs="宋体"/>
          <w:sz w:val="24"/>
          <w:szCs w:val="24"/>
        </w:rPr>
        <w:t>负责中后期管理</w:t>
      </w:r>
      <w:r w:rsidRPr="00892870">
        <w:rPr>
          <w:rFonts w:ascii="微软雅黑" w:eastAsia="微软雅黑" w:hAnsi="微软雅黑" w:cs="宋体" w:hint="eastAsia"/>
          <w:sz w:val="24"/>
          <w:szCs w:val="24"/>
        </w:rPr>
        <w:t>并加入合作社</w:t>
      </w:r>
      <w:r w:rsidRPr="00892870">
        <w:rPr>
          <w:rFonts w:ascii="微软雅黑" w:eastAsia="微软雅黑" w:hAnsi="微软雅黑" w:cs="宋体"/>
          <w:sz w:val="24"/>
          <w:szCs w:val="24"/>
        </w:rPr>
        <w:t>。目前全村有</w:t>
      </w:r>
      <w:r w:rsidRPr="00892870">
        <w:rPr>
          <w:rFonts w:ascii="微软雅黑" w:eastAsia="微软雅黑" w:hAnsi="微软雅黑" w:cs="宋体"/>
          <w:sz w:val="24"/>
          <w:szCs w:val="24"/>
        </w:rPr>
        <w:t>11</w:t>
      </w:r>
      <w:r w:rsidRPr="00892870">
        <w:rPr>
          <w:rFonts w:ascii="微软雅黑" w:eastAsia="微软雅黑" w:hAnsi="微软雅黑" w:cs="宋体"/>
          <w:sz w:val="24"/>
          <w:szCs w:val="24"/>
        </w:rPr>
        <w:t>户</w:t>
      </w:r>
      <w:r w:rsidRPr="00892870">
        <w:rPr>
          <w:rFonts w:ascii="微软雅黑" w:eastAsia="微软雅黑" w:hAnsi="微软雅黑" w:cs="宋体" w:hint="eastAsia"/>
          <w:sz w:val="24"/>
          <w:szCs w:val="24"/>
        </w:rPr>
        <w:t>贫困户</w:t>
      </w:r>
      <w:r w:rsidRPr="00892870">
        <w:rPr>
          <w:rFonts w:ascii="微软雅黑" w:eastAsia="微软雅黑" w:hAnsi="微软雅黑" w:cs="宋体"/>
          <w:sz w:val="24"/>
          <w:szCs w:val="24"/>
        </w:rPr>
        <w:lastRenderedPageBreak/>
        <w:t>承包认领了</w:t>
      </w:r>
      <w:r w:rsidRPr="00892870">
        <w:rPr>
          <w:rFonts w:ascii="微软雅黑" w:eastAsia="微软雅黑" w:hAnsi="微软雅黑" w:cs="宋体"/>
          <w:sz w:val="24"/>
          <w:szCs w:val="24"/>
        </w:rPr>
        <w:t>10</w:t>
      </w:r>
      <w:r w:rsidRPr="00892870">
        <w:rPr>
          <w:rFonts w:ascii="微软雅黑" w:eastAsia="微软雅黑" w:hAnsi="微软雅黑" w:cs="宋体"/>
          <w:sz w:val="24"/>
          <w:szCs w:val="24"/>
        </w:rPr>
        <w:t>亩葡萄园，有</w:t>
      </w:r>
      <w:r w:rsidRPr="00892870">
        <w:rPr>
          <w:rFonts w:ascii="微软雅黑" w:eastAsia="微软雅黑" w:hAnsi="微软雅黑" w:cs="宋体"/>
          <w:sz w:val="24"/>
          <w:szCs w:val="24"/>
        </w:rPr>
        <w:t>5</w:t>
      </w:r>
      <w:r w:rsidRPr="00892870">
        <w:rPr>
          <w:rFonts w:ascii="微软雅黑" w:eastAsia="微软雅黑" w:hAnsi="微软雅黑" w:cs="宋体"/>
          <w:sz w:val="24"/>
          <w:szCs w:val="24"/>
        </w:rPr>
        <w:t>户向合作社流转土地参与年终分红。今年葡萄园每亩可产</w:t>
      </w:r>
      <w:r w:rsidRPr="00892870">
        <w:rPr>
          <w:rFonts w:ascii="微软雅黑" w:eastAsia="微软雅黑" w:hAnsi="微软雅黑" w:cs="宋体"/>
          <w:sz w:val="24"/>
          <w:szCs w:val="24"/>
        </w:rPr>
        <w:t>3000</w:t>
      </w:r>
      <w:r w:rsidRPr="00892870">
        <w:rPr>
          <w:rFonts w:ascii="微软雅黑" w:eastAsia="微软雅黑" w:hAnsi="微软雅黑" w:cs="宋体"/>
          <w:sz w:val="24"/>
          <w:szCs w:val="24"/>
        </w:rPr>
        <w:t>斤葡萄，保守估计每亩收益不低于</w:t>
      </w:r>
      <w:r w:rsidRPr="00892870">
        <w:rPr>
          <w:rFonts w:ascii="微软雅黑" w:eastAsia="微软雅黑" w:hAnsi="微软雅黑" w:cs="宋体"/>
          <w:sz w:val="24"/>
          <w:szCs w:val="24"/>
        </w:rPr>
        <w:t>3</w:t>
      </w:r>
      <w:r w:rsidRPr="00892870">
        <w:rPr>
          <w:rFonts w:ascii="微软雅黑" w:eastAsia="微软雅黑" w:hAnsi="微软雅黑" w:cs="宋体"/>
          <w:sz w:val="24"/>
          <w:szCs w:val="24"/>
        </w:rPr>
        <w:t>万元，人均纯收入在</w:t>
      </w:r>
      <w:r w:rsidRPr="00892870">
        <w:rPr>
          <w:rFonts w:ascii="微软雅黑" w:eastAsia="微软雅黑" w:hAnsi="微软雅黑" w:cs="宋体"/>
          <w:sz w:val="24"/>
          <w:szCs w:val="24"/>
        </w:rPr>
        <w:t>1.5</w:t>
      </w:r>
      <w:r w:rsidRPr="00892870">
        <w:rPr>
          <w:rFonts w:ascii="微软雅黑" w:eastAsia="微软雅黑" w:hAnsi="微软雅黑" w:cs="宋体"/>
          <w:sz w:val="24"/>
          <w:szCs w:val="24"/>
        </w:rPr>
        <w:t>万元以上，可实现</w:t>
      </w:r>
      <w:r w:rsidRPr="00892870">
        <w:rPr>
          <w:rFonts w:ascii="微软雅黑" w:eastAsia="微软雅黑" w:hAnsi="微软雅黑" w:cs="宋体"/>
          <w:sz w:val="24"/>
          <w:szCs w:val="24"/>
        </w:rPr>
        <w:t>整村贫困户全覆盖、共享利。实现了从督促、帮助贫困户种植葡萄到贫困户主动要求申请更多的地来种葡萄，极大地调动了贫困户自主劳动创收的积极性。</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hint="eastAsia"/>
          <w:sz w:val="24"/>
          <w:szCs w:val="24"/>
        </w:rPr>
        <w:t>习总书记指出“文化文艺工作者要走进实践深处、观照人民生活，表达人民心声”，我认为美丽乡村建设中的“美丽”二字就代表了人们的心声，这个美丽绝不仅仅只是简单的乡村街道、房屋外观的美丽，还包括乡村精神文化生活质量的提高。文化艺术是美丽乡村建设的跟脉，是乡村振兴之魂。艺术助力美丽乡村建设在国内外都已经有不少成功的案例，要记住乡愁，就要寻找那份记忆让其重新融入到乡镇的工作生活中，“</w:t>
      </w:r>
      <w:r w:rsidRPr="00892870">
        <w:rPr>
          <w:rFonts w:ascii="微软雅黑" w:eastAsia="微软雅黑" w:hAnsi="微软雅黑" w:cs="宋体" w:hint="eastAsia"/>
          <w:sz w:val="24"/>
          <w:szCs w:val="24"/>
        </w:rPr>
        <w:t>露天电影”可以说是一代人的共同回忆了。所以</w:t>
      </w:r>
      <w:r w:rsidRPr="00892870">
        <w:rPr>
          <w:rFonts w:ascii="微软雅黑" w:eastAsia="微软雅黑" w:hAnsi="微软雅黑" w:cs="宋体"/>
          <w:sz w:val="24"/>
          <w:szCs w:val="24"/>
        </w:rPr>
        <w:t>在做好副镇长工作的同时，</w:t>
      </w:r>
      <w:r w:rsidRPr="00892870">
        <w:rPr>
          <w:rFonts w:ascii="微软雅黑" w:eastAsia="微软雅黑" w:hAnsi="微软雅黑" w:cs="宋体" w:hint="eastAsia"/>
          <w:sz w:val="24"/>
          <w:szCs w:val="24"/>
        </w:rPr>
        <w:t>我</w:t>
      </w:r>
      <w:r w:rsidRPr="00892870">
        <w:rPr>
          <w:rFonts w:ascii="微软雅黑" w:eastAsia="微软雅黑" w:hAnsi="微软雅黑" w:cs="宋体"/>
          <w:sz w:val="24"/>
          <w:szCs w:val="24"/>
        </w:rPr>
        <w:t>利用空余时间，独立策划组织</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露天电影</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放映系列活动献礼祖国七十华诞，为更好地服务百姓，为民解忧。</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sz w:val="24"/>
          <w:szCs w:val="24"/>
        </w:rPr>
        <w:t>经过调研</w:t>
      </w:r>
      <w:r w:rsidRPr="00892870">
        <w:rPr>
          <w:rFonts w:ascii="微软雅黑" w:eastAsia="微软雅黑" w:hAnsi="微软雅黑" w:cs="宋体" w:hint="eastAsia"/>
          <w:sz w:val="24"/>
          <w:szCs w:val="24"/>
        </w:rPr>
        <w:t>后我</w:t>
      </w:r>
      <w:r w:rsidRPr="00892870">
        <w:rPr>
          <w:rFonts w:ascii="微软雅黑" w:eastAsia="微软雅黑" w:hAnsi="微软雅黑" w:cs="宋体"/>
          <w:sz w:val="24"/>
          <w:szCs w:val="24"/>
        </w:rPr>
        <w:t>发现在永新镇上有一家电影院已经荒废了很多年。从镇上文化站佘站长那里了解到：这里以前是十里八村看电影的好去处，可惜现在手机也能看视频，加上镇上年轻人少，电影院经营不善也就荒废了。</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hint="eastAsia"/>
          <w:sz w:val="24"/>
          <w:szCs w:val="24"/>
        </w:rPr>
        <w:t>我听</w:t>
      </w:r>
      <w:r w:rsidRPr="00892870">
        <w:rPr>
          <w:rFonts w:ascii="微软雅黑" w:eastAsia="微软雅黑" w:hAnsi="微软雅黑" w:cs="宋体"/>
          <w:sz w:val="24"/>
          <w:szCs w:val="24"/>
        </w:rPr>
        <w:t>完后心里却有不同的想法，在乡村观看露天电影现在之所以被大家怀念，除开那时观影设备匮乏，没有别的渠道看电影，更多的是农民在劳作之后、闲暇之余，通过观看露天电影来获得一种精神上的愉悦和感官上的享受，这也是一种寓教于乐和轻松社交的方式。所以</w:t>
      </w:r>
      <w:r w:rsidRPr="00892870">
        <w:rPr>
          <w:rFonts w:ascii="微软雅黑" w:eastAsia="微软雅黑" w:hAnsi="微软雅黑" w:cs="宋体" w:hint="eastAsia"/>
          <w:sz w:val="24"/>
          <w:szCs w:val="24"/>
        </w:rPr>
        <w:t>我</w:t>
      </w:r>
      <w:r w:rsidRPr="00892870">
        <w:rPr>
          <w:rFonts w:ascii="微软雅黑" w:eastAsia="微软雅黑" w:hAnsi="微软雅黑" w:cs="宋体"/>
          <w:sz w:val="24"/>
          <w:szCs w:val="24"/>
        </w:rPr>
        <w:t>想</w:t>
      </w:r>
      <w:r w:rsidRPr="00892870">
        <w:rPr>
          <w:rFonts w:ascii="微软雅黑" w:eastAsia="微软雅黑" w:hAnsi="微软雅黑" w:cs="宋体" w:hint="eastAsia"/>
          <w:sz w:val="24"/>
          <w:szCs w:val="24"/>
        </w:rPr>
        <w:t>我得把“露天电影”带回来。</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hint="eastAsia"/>
          <w:sz w:val="24"/>
          <w:szCs w:val="24"/>
        </w:rPr>
        <w:t>我一直相信</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基层离群众最近，也让人成长更快</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，由于人手不足、片源陈旧、放映设备落后等问题，</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露天电影</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系列放映活动开展得并不顺利，但</w:t>
      </w:r>
      <w:r w:rsidRPr="00892870">
        <w:rPr>
          <w:rFonts w:ascii="微软雅黑" w:eastAsia="微软雅黑" w:hAnsi="微软雅黑" w:cs="宋体" w:hint="eastAsia"/>
          <w:sz w:val="24"/>
          <w:szCs w:val="24"/>
        </w:rPr>
        <w:t>我</w:t>
      </w:r>
      <w:r w:rsidRPr="00892870">
        <w:rPr>
          <w:rFonts w:ascii="微软雅黑" w:eastAsia="微软雅黑" w:hAnsi="微软雅黑" w:cs="宋体" w:hint="eastAsia"/>
          <w:sz w:val="24"/>
          <w:szCs w:val="24"/>
        </w:rPr>
        <w:lastRenderedPageBreak/>
        <w:t>知道这时候才开始，决不能放弃</w:t>
      </w:r>
      <w:r w:rsidRPr="00892870">
        <w:rPr>
          <w:rFonts w:ascii="微软雅黑" w:eastAsia="微软雅黑" w:hAnsi="微软雅黑" w:cs="宋体"/>
          <w:sz w:val="24"/>
          <w:szCs w:val="24"/>
        </w:rPr>
        <w:t>。</w:t>
      </w:r>
      <w:r w:rsidRPr="00892870">
        <w:rPr>
          <w:rFonts w:ascii="微软雅黑" w:eastAsia="微软雅黑" w:hAnsi="微软雅黑" w:cs="宋体" w:hint="eastAsia"/>
          <w:sz w:val="24"/>
          <w:szCs w:val="24"/>
        </w:rPr>
        <w:t>于是我</w:t>
      </w:r>
      <w:r w:rsidRPr="00892870">
        <w:rPr>
          <w:rFonts w:ascii="微软雅黑" w:eastAsia="微软雅黑" w:hAnsi="微软雅黑" w:cs="宋体"/>
          <w:sz w:val="24"/>
          <w:szCs w:val="24"/>
        </w:rPr>
        <w:t>决定走出去，把市区的外部资源带回乡村，</w:t>
      </w:r>
      <w:r w:rsidRPr="00892870">
        <w:rPr>
          <w:rFonts w:ascii="微软雅黑" w:eastAsia="微软雅黑" w:hAnsi="微软雅黑" w:cs="宋体" w:hint="eastAsia"/>
          <w:sz w:val="24"/>
          <w:szCs w:val="24"/>
        </w:rPr>
        <w:t>也叫</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城市包围农村</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sz w:val="24"/>
          <w:szCs w:val="24"/>
        </w:rPr>
        <w:t>一开始</w:t>
      </w:r>
      <w:r w:rsidRPr="00892870">
        <w:rPr>
          <w:rFonts w:ascii="微软雅黑" w:eastAsia="微软雅黑" w:hAnsi="微软雅黑" w:cs="宋体" w:hint="eastAsia"/>
          <w:sz w:val="24"/>
          <w:szCs w:val="24"/>
        </w:rPr>
        <w:t>打算</w:t>
      </w:r>
      <w:r w:rsidRPr="00892870">
        <w:rPr>
          <w:rFonts w:ascii="微软雅黑" w:eastAsia="微软雅黑" w:hAnsi="微软雅黑" w:cs="宋体"/>
          <w:sz w:val="24"/>
          <w:szCs w:val="24"/>
        </w:rPr>
        <w:t>将文</w:t>
      </w:r>
      <w:r w:rsidRPr="00892870">
        <w:rPr>
          <w:rFonts w:ascii="微软雅黑" w:eastAsia="微软雅黑" w:hAnsi="微软雅黑" w:cs="宋体"/>
          <w:sz w:val="24"/>
          <w:szCs w:val="24"/>
        </w:rPr>
        <w:t>峰公园做为放映点，结果因城管、环保审批和经费等问题被搁置。不久峰回路转，在中共京山市委组织部、宣传部、京山市恒阳影视文化传播中心和京山市人民医院的支持下，各单位决定共同举办</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露天电影</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系列放映活动。</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sz w:val="24"/>
          <w:szCs w:val="24"/>
        </w:rPr>
        <w:t>这次</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露天电影</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活动公益放映了两场红色电影</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《太行山上》和《红海行动》，深受当地百姓的喜爱。京山市人民医院工会戴立勇主席还表示愿意继续支持放映系列活动，惠及医院患者及周边市民。这一活动的成功举办好评如潮，</w:t>
      </w:r>
      <w:r w:rsidRPr="00892870">
        <w:rPr>
          <w:rFonts w:ascii="微软雅黑" w:eastAsia="微软雅黑" w:hAnsi="微软雅黑" w:cs="宋体" w:hint="eastAsia"/>
          <w:sz w:val="24"/>
          <w:szCs w:val="24"/>
        </w:rPr>
        <w:t>也</w:t>
      </w:r>
      <w:r w:rsidRPr="00892870">
        <w:rPr>
          <w:rFonts w:ascii="微软雅黑" w:eastAsia="微软雅黑" w:hAnsi="微软雅黑" w:cs="宋体"/>
          <w:sz w:val="24"/>
          <w:szCs w:val="24"/>
        </w:rPr>
        <w:t>受到了媒体关注。</w:t>
      </w:r>
    </w:p>
    <w:p w:rsidR="0092476F" w:rsidRPr="00892870" w:rsidRDefault="00303D2A">
      <w:pPr>
        <w:ind w:firstLine="560"/>
        <w:rPr>
          <w:rFonts w:ascii="微软雅黑" w:eastAsia="微软雅黑" w:hAnsi="微软雅黑" w:cs="宋体"/>
          <w:sz w:val="24"/>
          <w:szCs w:val="24"/>
        </w:rPr>
      </w:pPr>
      <w:r w:rsidRPr="00892870">
        <w:rPr>
          <w:rFonts w:ascii="微软雅黑" w:eastAsia="微软雅黑" w:hAnsi="微软雅黑" w:cs="宋体"/>
          <w:sz w:val="24"/>
          <w:szCs w:val="24"/>
        </w:rPr>
        <w:t>“</w:t>
      </w:r>
      <w:r w:rsidRPr="00892870">
        <w:rPr>
          <w:rFonts w:ascii="微软雅黑" w:eastAsia="微软雅黑" w:hAnsi="微软雅黑" w:cs="宋体"/>
          <w:sz w:val="24"/>
          <w:szCs w:val="24"/>
        </w:rPr>
        <w:t>纸上得来终觉浅，绝知此事要躬行</w:t>
      </w:r>
      <w:r w:rsidRPr="00892870">
        <w:rPr>
          <w:rFonts w:ascii="微软雅黑" w:eastAsia="微软雅黑" w:hAnsi="微软雅黑" w:cs="宋体"/>
          <w:sz w:val="24"/>
          <w:szCs w:val="24"/>
        </w:rPr>
        <w:t>”</w:t>
      </w:r>
      <w:r w:rsidRPr="00892870">
        <w:rPr>
          <w:rFonts w:ascii="微软雅黑" w:eastAsia="微软雅黑" w:hAnsi="微软雅黑" w:cs="宋体"/>
          <w:sz w:val="24"/>
          <w:szCs w:val="24"/>
        </w:rPr>
        <w:t>，</w:t>
      </w:r>
      <w:r w:rsidRPr="00892870">
        <w:rPr>
          <w:rFonts w:ascii="微软雅黑" w:eastAsia="微软雅黑" w:hAnsi="微软雅黑" w:cs="宋体" w:hint="eastAsia"/>
          <w:sz w:val="24"/>
          <w:szCs w:val="24"/>
        </w:rPr>
        <w:t>来到永兴镇后深切体会到</w:t>
      </w:r>
      <w:r w:rsidRPr="00892870">
        <w:rPr>
          <w:rFonts w:ascii="微软雅黑" w:eastAsia="微软雅黑" w:hAnsi="微软雅黑" w:cs="宋体"/>
          <w:sz w:val="24"/>
          <w:szCs w:val="24"/>
        </w:rPr>
        <w:t>计划永远赶不上变化，</w:t>
      </w:r>
      <w:r w:rsidRPr="00892870">
        <w:rPr>
          <w:rFonts w:ascii="微软雅黑" w:eastAsia="微软雅黑" w:hAnsi="微软雅黑" w:cs="宋体" w:hint="eastAsia"/>
          <w:sz w:val="24"/>
          <w:szCs w:val="24"/>
        </w:rPr>
        <w:t>永远都有</w:t>
      </w:r>
      <w:r w:rsidRPr="00892870">
        <w:rPr>
          <w:rFonts w:ascii="微软雅黑" w:eastAsia="微软雅黑" w:hAnsi="微软雅黑" w:cs="宋体" w:hint="eastAsia"/>
          <w:sz w:val="24"/>
          <w:szCs w:val="24"/>
        </w:rPr>
        <w:t>预料之外的情况，所以理论的武器还是要到基层来打磨一下，实地操练一下，</w:t>
      </w:r>
      <w:r w:rsidRPr="00892870">
        <w:rPr>
          <w:rFonts w:ascii="微软雅黑" w:eastAsia="微软雅黑" w:hAnsi="微软雅黑" w:cs="宋体"/>
          <w:sz w:val="24"/>
          <w:szCs w:val="24"/>
        </w:rPr>
        <w:t>到基层</w:t>
      </w:r>
      <w:r w:rsidRPr="00892870">
        <w:rPr>
          <w:rFonts w:ascii="微软雅黑" w:eastAsia="微软雅黑" w:hAnsi="微软雅黑" w:cs="宋体" w:hint="eastAsia"/>
          <w:sz w:val="24"/>
          <w:szCs w:val="24"/>
        </w:rPr>
        <w:t>来</w:t>
      </w:r>
      <w:r w:rsidRPr="00892870">
        <w:rPr>
          <w:rFonts w:ascii="微软雅黑" w:eastAsia="微软雅黑" w:hAnsi="微软雅黑" w:cs="宋体"/>
          <w:sz w:val="24"/>
          <w:szCs w:val="24"/>
        </w:rPr>
        <w:t>提取经验，</w:t>
      </w:r>
      <w:r w:rsidRPr="00892870">
        <w:rPr>
          <w:rFonts w:ascii="微软雅黑" w:eastAsia="微软雅黑" w:hAnsi="微软雅黑" w:cs="宋体" w:hint="eastAsia"/>
          <w:sz w:val="24"/>
          <w:szCs w:val="24"/>
        </w:rPr>
        <w:t>并在实践中检验运用真理和发展真理，在实践中成长、感悟、提升。</w:t>
      </w:r>
    </w:p>
    <w:p w:rsidR="0092476F" w:rsidRPr="00892870" w:rsidRDefault="00303D2A" w:rsidP="00892870">
      <w:pPr>
        <w:rPr>
          <w:rFonts w:ascii="微软雅黑" w:eastAsia="微软雅黑" w:hAnsi="微软雅黑" w:cs="宋体"/>
          <w:b/>
          <w:bCs/>
          <w:sz w:val="24"/>
          <w:szCs w:val="24"/>
        </w:rPr>
      </w:pPr>
      <w:r w:rsidRPr="00892870">
        <w:rPr>
          <w:rFonts w:ascii="微软雅黑" w:eastAsia="微软雅黑" w:hAnsi="微软雅黑" w:cs="宋体" w:hint="eastAsia"/>
          <w:b/>
          <w:bCs/>
          <w:sz w:val="24"/>
          <w:szCs w:val="24"/>
        </w:rPr>
        <w:t>师生评价</w:t>
      </w:r>
    </w:p>
    <w:p w:rsidR="0092476F" w:rsidRPr="00892870" w:rsidRDefault="00303D2A">
      <w:pPr>
        <w:ind w:firstLine="560"/>
        <w:rPr>
          <w:rFonts w:ascii="微软雅黑" w:eastAsia="微软雅黑" w:hAnsi="微软雅黑" w:cs="宋体"/>
          <w:bCs/>
          <w:sz w:val="24"/>
          <w:szCs w:val="24"/>
        </w:rPr>
      </w:pPr>
      <w:r w:rsidRPr="00892870">
        <w:rPr>
          <w:rFonts w:ascii="微软雅黑" w:eastAsia="微软雅黑" w:hAnsi="微软雅黑" w:cs="宋体" w:hint="eastAsia"/>
          <w:bCs/>
          <w:sz w:val="24"/>
          <w:szCs w:val="24"/>
        </w:rPr>
        <w:t>艺术学院教授、副院长</w:t>
      </w:r>
      <w:r w:rsidRPr="00892870">
        <w:rPr>
          <w:rFonts w:ascii="微软雅黑" w:eastAsia="微软雅黑" w:hAnsi="微软雅黑" w:cs="宋体" w:hint="eastAsia"/>
          <w:bCs/>
          <w:sz w:val="24"/>
          <w:szCs w:val="24"/>
        </w:rPr>
        <w:t xml:space="preserve"> </w:t>
      </w:r>
      <w:r w:rsidRPr="00892870">
        <w:rPr>
          <w:rFonts w:ascii="微软雅黑" w:eastAsia="微软雅黑" w:hAnsi="微软雅黑" w:cs="宋体" w:hint="eastAsia"/>
          <w:bCs/>
          <w:sz w:val="24"/>
          <w:szCs w:val="24"/>
        </w:rPr>
        <w:t>黄献文：该生学习认真、思想进步、性格开朗，乐于助人。主动向党组织靠拢，时刻牢记担负的社会责任，政治立场坚定。有较强的动手能力，积极参加社会实践活动，注重个人综合素质的提升，在荆门京山实践锻炼的期间工作认真负责，兢兢业业，敢于创新，得到了单位领导同事和学院师生一致认可。</w:t>
      </w:r>
    </w:p>
    <w:p w:rsidR="0092476F" w:rsidRPr="00892870" w:rsidRDefault="00303D2A">
      <w:pPr>
        <w:ind w:firstLine="560"/>
        <w:rPr>
          <w:rFonts w:ascii="微软雅黑" w:eastAsia="微软雅黑" w:hAnsi="微软雅黑" w:cs="宋体"/>
          <w:bCs/>
          <w:sz w:val="24"/>
          <w:szCs w:val="24"/>
        </w:rPr>
      </w:pPr>
      <w:r w:rsidRPr="00892870">
        <w:rPr>
          <w:rFonts w:ascii="微软雅黑" w:eastAsia="微软雅黑" w:hAnsi="微软雅黑" w:cs="宋体" w:hint="eastAsia"/>
          <w:bCs/>
          <w:sz w:val="24"/>
          <w:szCs w:val="24"/>
        </w:rPr>
        <w:t>艺术学院</w:t>
      </w:r>
      <w:r w:rsidRPr="00892870">
        <w:rPr>
          <w:rFonts w:ascii="微软雅黑" w:eastAsia="微软雅黑" w:hAnsi="微软雅黑" w:cs="宋体" w:hint="eastAsia"/>
          <w:bCs/>
          <w:sz w:val="24"/>
          <w:szCs w:val="24"/>
        </w:rPr>
        <w:t>2017</w:t>
      </w:r>
      <w:r w:rsidRPr="00892870">
        <w:rPr>
          <w:rFonts w:ascii="微软雅黑" w:eastAsia="微软雅黑" w:hAnsi="微软雅黑" w:cs="宋体" w:hint="eastAsia"/>
          <w:bCs/>
          <w:sz w:val="24"/>
          <w:szCs w:val="24"/>
        </w:rPr>
        <w:t>级博士生</w:t>
      </w:r>
      <w:r w:rsidRPr="00892870">
        <w:rPr>
          <w:rFonts w:ascii="微软雅黑" w:eastAsia="微软雅黑" w:hAnsi="微软雅黑" w:cs="宋体" w:hint="eastAsia"/>
          <w:bCs/>
          <w:sz w:val="24"/>
          <w:szCs w:val="24"/>
        </w:rPr>
        <w:t xml:space="preserve"> </w:t>
      </w:r>
      <w:r w:rsidRPr="00892870">
        <w:rPr>
          <w:rFonts w:ascii="微软雅黑" w:eastAsia="微软雅黑" w:hAnsi="微软雅黑" w:cs="宋体" w:hint="eastAsia"/>
          <w:bCs/>
          <w:sz w:val="24"/>
          <w:szCs w:val="24"/>
        </w:rPr>
        <w:t>胡雨晴：该生对待学业认真勤奋，对待工作兢兢业业，对待老师有礼有节，对待同学友好互助，是一位品学兼优的好同学。在</w:t>
      </w:r>
      <w:r w:rsidRPr="00892870">
        <w:rPr>
          <w:rFonts w:ascii="微软雅黑" w:eastAsia="微软雅黑" w:hAnsi="微软雅黑" w:cs="宋体" w:hint="eastAsia"/>
          <w:bCs/>
          <w:sz w:val="24"/>
          <w:szCs w:val="24"/>
        </w:rPr>
        <w:lastRenderedPageBreak/>
        <w:t>2019</w:t>
      </w:r>
      <w:r w:rsidRPr="00892870">
        <w:rPr>
          <w:rFonts w:ascii="微软雅黑" w:eastAsia="微软雅黑" w:hAnsi="微软雅黑" w:cs="宋体" w:hint="eastAsia"/>
          <w:bCs/>
          <w:sz w:val="24"/>
          <w:szCs w:val="24"/>
        </w:rPr>
        <w:t>年暑期该生冒着酷暑下乡镇实习，深入基层，不仅帮助农户脱贫，同时也帮助村民建设美丽乡村，在中小学播映爱国影片，发扬爱国精神、振兴中国文化，将课本知识落到了实习实践中，然后又回到学院里为党支部宣讲亲身经历，将自身的实践经验和收获传达给支部党员，相互学习相互促进，体现了当代大学生的价值。</w:t>
      </w:r>
    </w:p>
    <w:p w:rsidR="0092476F" w:rsidRPr="00892870" w:rsidRDefault="00303D2A">
      <w:pPr>
        <w:ind w:firstLine="560"/>
        <w:rPr>
          <w:rFonts w:ascii="微软雅黑" w:eastAsia="微软雅黑" w:hAnsi="微软雅黑" w:cs="宋体"/>
          <w:bCs/>
          <w:sz w:val="24"/>
          <w:szCs w:val="24"/>
        </w:rPr>
      </w:pPr>
      <w:r w:rsidRPr="00892870">
        <w:rPr>
          <w:rFonts w:ascii="微软雅黑" w:eastAsia="微软雅黑" w:hAnsi="微软雅黑" w:cs="宋体" w:hint="eastAsia"/>
          <w:bCs/>
          <w:sz w:val="24"/>
          <w:szCs w:val="24"/>
        </w:rPr>
        <w:t>艺术学院</w:t>
      </w:r>
      <w:r w:rsidRPr="00892870">
        <w:rPr>
          <w:rFonts w:ascii="微软雅黑" w:eastAsia="微软雅黑" w:hAnsi="微软雅黑" w:cs="宋体" w:hint="eastAsia"/>
          <w:bCs/>
          <w:sz w:val="24"/>
          <w:szCs w:val="24"/>
        </w:rPr>
        <w:t>2018</w:t>
      </w:r>
      <w:r w:rsidRPr="00892870">
        <w:rPr>
          <w:rFonts w:ascii="微软雅黑" w:eastAsia="微软雅黑" w:hAnsi="微软雅黑" w:cs="宋体" w:hint="eastAsia"/>
          <w:bCs/>
          <w:sz w:val="24"/>
          <w:szCs w:val="24"/>
        </w:rPr>
        <w:t>级博士生</w:t>
      </w:r>
      <w:r w:rsidRPr="00892870">
        <w:rPr>
          <w:rFonts w:ascii="微软雅黑" w:eastAsia="微软雅黑" w:hAnsi="微软雅黑" w:cs="宋体" w:hint="eastAsia"/>
          <w:bCs/>
          <w:sz w:val="24"/>
          <w:szCs w:val="24"/>
        </w:rPr>
        <w:t xml:space="preserve"> </w:t>
      </w:r>
      <w:r w:rsidRPr="00892870">
        <w:rPr>
          <w:rFonts w:ascii="微软雅黑" w:eastAsia="微软雅黑" w:hAnsi="微软雅黑" w:cs="宋体" w:hint="eastAsia"/>
          <w:bCs/>
          <w:sz w:val="24"/>
          <w:szCs w:val="24"/>
        </w:rPr>
        <w:t>吴鹰：该生读博期间学习踏实刻苦，对待科研工作高度认真，有高度的政治觉悟，积极投身于乡</w:t>
      </w:r>
      <w:r w:rsidRPr="00892870">
        <w:rPr>
          <w:rFonts w:ascii="微软雅黑" w:eastAsia="微软雅黑" w:hAnsi="微软雅黑" w:cs="宋体" w:hint="eastAsia"/>
          <w:bCs/>
          <w:sz w:val="24"/>
          <w:szCs w:val="24"/>
        </w:rPr>
        <w:t>村基层服务事业，是一名品学兼优的学生，特此推荐其参评“优秀研究生标兵”。</w:t>
      </w:r>
      <w:r w:rsidRPr="00892870">
        <w:rPr>
          <w:rFonts w:ascii="微软雅黑" w:eastAsia="微软雅黑" w:hAnsi="微软雅黑" w:cs="宋体" w:hint="eastAsia"/>
          <w:bCs/>
          <w:sz w:val="24"/>
          <w:szCs w:val="24"/>
        </w:rPr>
        <w:t xml:space="preserve"> </w:t>
      </w:r>
    </w:p>
    <w:p w:rsidR="0092476F" w:rsidRDefault="0092476F">
      <w:pPr>
        <w:ind w:firstLine="560"/>
        <w:rPr>
          <w:rFonts w:ascii="宋体" w:eastAsia="宋体" w:hAnsi="宋体" w:cs="宋体"/>
          <w:bCs/>
          <w:sz w:val="28"/>
          <w:szCs w:val="28"/>
        </w:rPr>
      </w:pPr>
    </w:p>
    <w:sectPr w:rsidR="0092476F" w:rsidSect="009247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D2A" w:rsidRDefault="00303D2A" w:rsidP="00892870">
      <w:r>
        <w:separator/>
      </w:r>
    </w:p>
  </w:endnote>
  <w:endnote w:type="continuationSeparator" w:id="1">
    <w:p w:rsidR="00303D2A" w:rsidRDefault="00303D2A" w:rsidP="008928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D2A" w:rsidRDefault="00303D2A" w:rsidP="00892870">
      <w:r>
        <w:separator/>
      </w:r>
    </w:p>
  </w:footnote>
  <w:footnote w:type="continuationSeparator" w:id="1">
    <w:p w:rsidR="00303D2A" w:rsidRDefault="00303D2A" w:rsidP="008928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57729"/>
    <w:multiLevelType w:val="singleLevel"/>
    <w:tmpl w:val="34F57729"/>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8146B0C"/>
    <w:rsid w:val="00303D2A"/>
    <w:rsid w:val="00892870"/>
    <w:rsid w:val="0092476F"/>
    <w:rsid w:val="25D914BE"/>
    <w:rsid w:val="28146B0C"/>
    <w:rsid w:val="4BD87A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476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28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2870"/>
    <w:rPr>
      <w:rFonts w:asciiTheme="minorHAnsi" w:eastAsiaTheme="minorEastAsia" w:hAnsiTheme="minorHAnsi" w:cstheme="minorBidi"/>
      <w:kern w:val="2"/>
      <w:sz w:val="18"/>
      <w:szCs w:val="18"/>
    </w:rPr>
  </w:style>
  <w:style w:type="paragraph" w:styleId="a4">
    <w:name w:val="footer"/>
    <w:basedOn w:val="a"/>
    <w:link w:val="Char0"/>
    <w:rsid w:val="00892870"/>
    <w:pPr>
      <w:tabs>
        <w:tab w:val="center" w:pos="4153"/>
        <w:tab w:val="right" w:pos="8306"/>
      </w:tabs>
      <w:snapToGrid w:val="0"/>
      <w:jc w:val="left"/>
    </w:pPr>
    <w:rPr>
      <w:sz w:val="18"/>
      <w:szCs w:val="18"/>
    </w:rPr>
  </w:style>
  <w:style w:type="character" w:customStyle="1" w:styleId="Char0">
    <w:name w:val="页脚 Char"/>
    <w:basedOn w:val="a0"/>
    <w:link w:val="a4"/>
    <w:rsid w:val="00892870"/>
    <w:rPr>
      <w:rFonts w:asciiTheme="minorHAnsi" w:eastAsiaTheme="minorEastAsia" w:hAnsiTheme="minorHAnsi" w:cstheme="minorBidi"/>
      <w:kern w:val="2"/>
      <w:sz w:val="18"/>
      <w:szCs w:val="18"/>
    </w:rPr>
  </w:style>
  <w:style w:type="paragraph" w:styleId="a5">
    <w:name w:val="Balloon Text"/>
    <w:basedOn w:val="a"/>
    <w:link w:val="Char1"/>
    <w:rsid w:val="00892870"/>
    <w:rPr>
      <w:sz w:val="18"/>
      <w:szCs w:val="18"/>
    </w:rPr>
  </w:style>
  <w:style w:type="character" w:customStyle="1" w:styleId="Char1">
    <w:name w:val="批注框文本 Char"/>
    <w:basedOn w:val="a0"/>
    <w:link w:val="a5"/>
    <w:rsid w:val="0089287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370</Words>
  <Characters>2109</Characters>
  <Application>Microsoft Office Word</Application>
  <DocSecurity>0</DocSecurity>
  <Lines>17</Lines>
  <Paragraphs>4</Paragraphs>
  <ScaleCrop>false</ScaleCrop>
  <Company>Microsoft</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Bruce99</dc:creator>
  <cp:lastModifiedBy>微软中国</cp:lastModifiedBy>
  <cp:revision>2</cp:revision>
  <dcterms:created xsi:type="dcterms:W3CDTF">2019-11-21T05:59:00Z</dcterms:created>
  <dcterms:modified xsi:type="dcterms:W3CDTF">2019-11-27T15:08:00Z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